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364" w:leader="none"/>
        </w:tabs>
        <w:spacing w:lineRule="auto" w:line="240" w:before="0" w:after="0"/>
        <w:jc w:val="center"/>
        <w:rPr>
          <w:rFonts w:eastAsia="Verdana" w:cs="Calibri"/>
          <w:b/>
          <w:b/>
          <w:bCs/>
          <w:sz w:val="28"/>
          <w:szCs w:val="28"/>
          <w:lang w:val="it-IT" w:eastAsia="it-IT"/>
        </w:rPr>
      </w:pPr>
      <w:r>
        <w:rPr>
          <w:rFonts w:eastAsia="Verdana" w:cs="Calibri"/>
          <w:b/>
          <w:bCs/>
          <w:sz w:val="28"/>
          <w:szCs w:val="28"/>
          <w:lang w:val="it-IT" w:eastAsia="it-IT"/>
        </w:rPr>
        <w:t>INFORMATIVA PRIVACY AI SENSI DELL’ART. 13 DEL REGOLAMENTO UE 2016/679 (GDPR) PER IL TRATTAMENTO DEI DATI RACCOLTI PER L’ATTIVITA’ DI DIDATTICA DIGITALE INTEGRATA (DDI)</w:t>
      </w:r>
    </w:p>
    <w:p>
      <w:pPr>
        <w:pStyle w:val="Normal"/>
        <w:tabs>
          <w:tab w:val="clear" w:pos="708"/>
          <w:tab w:val="left" w:pos="364" w:leader="none"/>
        </w:tabs>
        <w:spacing w:lineRule="auto" w:line="240" w:before="0" w:after="0"/>
        <w:jc w:val="both"/>
        <w:rPr>
          <w:rFonts w:eastAsia="Verdana" w:cs="Calibri"/>
          <w:sz w:val="24"/>
          <w:szCs w:val="24"/>
          <w:lang w:val="it-IT" w:eastAsia="it-IT"/>
        </w:rPr>
      </w:pPr>
      <w:r>
        <w:rPr>
          <w:rFonts w:eastAsia="Verdana" w:cs="Calibri"/>
          <w:sz w:val="24"/>
          <w:szCs w:val="24"/>
          <w:lang w:val="it-IT" w:eastAsia="it-IT"/>
        </w:rPr>
      </w:r>
    </w:p>
    <w:p>
      <w:pPr>
        <w:pStyle w:val="Normal"/>
        <w:spacing w:lineRule="auto" w:line="240" w:before="0" w:after="0"/>
        <w:jc w:val="both"/>
        <w:rPr>
          <w:rFonts w:eastAsia="Verdana" w:cs="Calibri"/>
          <w:b/>
          <w:b/>
          <w:bCs/>
          <w:sz w:val="24"/>
          <w:szCs w:val="24"/>
          <w:u w:val="single"/>
          <w:lang w:val="it-IT" w:eastAsia="it-IT"/>
        </w:rPr>
      </w:pPr>
      <w:r>
        <w:rPr>
          <w:rFonts w:eastAsia="Verdana" w:cs="Calibri"/>
          <w:b/>
          <w:bCs/>
          <w:sz w:val="24"/>
          <w:szCs w:val="24"/>
          <w:u w:val="single"/>
          <w:lang w:val="it-IT" w:eastAsia="it-IT"/>
        </w:rPr>
        <w:t>Titolare del trattamento</w:t>
      </w:r>
    </w:p>
    <w:p>
      <w:pPr>
        <w:pStyle w:val="Normal"/>
        <w:spacing w:lineRule="auto" w:line="240" w:before="0" w:after="0"/>
        <w:jc w:val="both"/>
        <w:rPr>
          <w:rFonts w:eastAsia="Verdana" w:cs="Calibri"/>
          <w:sz w:val="24"/>
          <w:szCs w:val="24"/>
          <w:lang w:val="it-IT" w:eastAsia="it-IT"/>
        </w:rPr>
      </w:pPr>
      <w:r>
        <w:rPr>
          <w:rFonts w:eastAsia="Verdana" w:cs="Calibri"/>
          <w:sz w:val="24"/>
          <w:szCs w:val="24"/>
          <w:lang w:val="it-IT" w:eastAsia="it-IT"/>
        </w:rPr>
        <w:t xml:space="preserve">Il Titolare del trattamento dei dati è l’ISTITUTO ___________________________________ telefono ___________________ – email _____________- Pec _________________________, nella persona del Dirigente Scolastico, legale rappresentante dell’Istituto, __________________ </w:t>
      </w:r>
      <w:r>
        <w:rPr>
          <w:rFonts w:eastAsia="Verdana" w:cs="Calibri"/>
          <w:sz w:val="24"/>
          <w:szCs w:val="24"/>
          <w:highlight w:val="yellow"/>
          <w:lang w:val="it-IT" w:eastAsia="it-IT"/>
        </w:rPr>
        <w:t>(INSERIRE i dati della scuola)</w:t>
      </w:r>
    </w:p>
    <w:p>
      <w:pPr>
        <w:pStyle w:val="Normal"/>
        <w:spacing w:lineRule="auto" w:line="240" w:before="0" w:after="0"/>
        <w:jc w:val="both"/>
        <w:rPr>
          <w:rFonts w:eastAsia="Verdana" w:cs="Calibri"/>
          <w:sz w:val="24"/>
          <w:szCs w:val="24"/>
          <w:lang w:val="it-IT" w:eastAsia="it-IT"/>
        </w:rPr>
      </w:pPr>
      <w:r>
        <w:rPr>
          <w:rFonts w:eastAsia="Verdana" w:cs="Calibri"/>
          <w:sz w:val="24"/>
          <w:szCs w:val="24"/>
          <w:lang w:val="it-IT" w:eastAsia="it-IT"/>
        </w:rPr>
      </w:r>
    </w:p>
    <w:p>
      <w:pPr>
        <w:pStyle w:val="Normal"/>
        <w:spacing w:lineRule="auto" w:line="240" w:before="0" w:after="0"/>
        <w:jc w:val="both"/>
        <w:rPr>
          <w:rFonts w:eastAsia="Verdana" w:cs="Calibri"/>
          <w:b/>
          <w:b/>
          <w:bCs/>
          <w:sz w:val="24"/>
          <w:szCs w:val="24"/>
          <w:u w:val="single"/>
          <w:lang w:val="it-IT" w:eastAsia="it-IT"/>
        </w:rPr>
      </w:pPr>
      <w:r>
        <w:rPr>
          <w:rFonts w:eastAsia="Verdana" w:cs="Calibri"/>
          <w:b/>
          <w:bCs/>
          <w:sz w:val="24"/>
          <w:szCs w:val="24"/>
          <w:u w:val="single"/>
          <w:lang w:val="it-IT" w:eastAsia="it-IT"/>
        </w:rPr>
        <w:t>Responsabile Protezione dei Dati</w:t>
      </w:r>
    </w:p>
    <w:p>
      <w:pPr>
        <w:pStyle w:val="Normal"/>
        <w:spacing w:lineRule="auto" w:line="240" w:before="0" w:after="0"/>
        <w:jc w:val="both"/>
        <w:rPr>
          <w:rFonts w:eastAsia="Verdana" w:cs="Calibri"/>
          <w:sz w:val="24"/>
          <w:szCs w:val="24"/>
          <w:lang w:val="it-IT" w:eastAsia="it-IT"/>
        </w:rPr>
      </w:pPr>
      <w:r>
        <w:rPr>
          <w:rFonts w:eastAsia="Verdana" w:cs="Calibri"/>
          <w:sz w:val="24"/>
          <w:szCs w:val="24"/>
          <w:lang w:val="it-IT" w:eastAsia="it-IT"/>
        </w:rPr>
        <w:t xml:space="preserve">Il responsabile della protezione dei dati è ___________________, contattabile al numero: ___________________ o all’indirizzo email: </w:t>
      </w:r>
      <w:hyperlink r:id="rId2">
        <w:r>
          <w:rPr>
            <w:rFonts w:eastAsia="Verdana" w:cs="Calibri"/>
            <w:sz w:val="24"/>
            <w:szCs w:val="24"/>
            <w:lang w:val="it-IT" w:eastAsia="it-IT"/>
          </w:rPr>
          <w:t>_________________</w:t>
        </w:r>
      </w:hyperlink>
      <w:r>
        <w:rPr>
          <w:rFonts w:eastAsia="Verdana" w:cs="Calibri"/>
          <w:sz w:val="24"/>
          <w:szCs w:val="24"/>
          <w:lang w:val="it-IT" w:eastAsia="it-IT"/>
        </w:rPr>
        <w:t xml:space="preserve"> </w:t>
      </w:r>
      <w:r>
        <w:rPr>
          <w:rFonts w:eastAsia="Verdana" w:cs="Calibri"/>
          <w:kern w:val="2"/>
          <w:sz w:val="24"/>
          <w:szCs w:val="24"/>
          <w:highlight w:val="yellow"/>
          <w:lang w:val="it-IT" w:eastAsia="it-IT"/>
        </w:rPr>
        <w:t>(INSERIRE dati di contatto del DPO che la scuola ha nominato).</w:t>
      </w:r>
    </w:p>
    <w:p>
      <w:pPr>
        <w:pStyle w:val="Normal"/>
        <w:widowControl w:val="false"/>
        <w:tabs>
          <w:tab w:val="clear" w:pos="708"/>
          <w:tab w:val="left" w:pos="8035" w:leader="none"/>
        </w:tabs>
        <w:spacing w:lineRule="auto" w:line="240" w:before="0" w:after="0"/>
        <w:ind w:right="804" w:hanging="0"/>
        <w:jc w:val="both"/>
        <w:rPr>
          <w:rFonts w:eastAsia="Verdana" w:cs="Calibri"/>
          <w:sz w:val="24"/>
          <w:szCs w:val="24"/>
          <w:u w:val="single"/>
          <w:lang w:val="it-IT" w:eastAsia="it-IT"/>
        </w:rPr>
      </w:pPr>
      <w:r>
        <w:rPr>
          <w:rFonts w:eastAsia="Verdana" w:cs="Calibri"/>
          <w:sz w:val="24"/>
          <w:szCs w:val="24"/>
          <w:u w:val="single"/>
          <w:lang w:val="it-IT" w:eastAsia="it-IT"/>
        </w:rPr>
      </w:r>
    </w:p>
    <w:p>
      <w:pPr>
        <w:pStyle w:val="Normal"/>
        <w:widowControl w:val="false"/>
        <w:tabs>
          <w:tab w:val="clear" w:pos="708"/>
          <w:tab w:val="left" w:pos="8035" w:leader="none"/>
        </w:tabs>
        <w:spacing w:lineRule="auto" w:line="240" w:before="0" w:after="0"/>
        <w:ind w:right="804" w:hanging="0"/>
        <w:jc w:val="both"/>
        <w:rPr>
          <w:rFonts w:eastAsia="Verdana" w:cs="Calibri"/>
          <w:b/>
          <w:b/>
          <w:sz w:val="24"/>
          <w:szCs w:val="24"/>
          <w:u w:val="single"/>
          <w:lang w:val="it-IT" w:eastAsia="it-IT"/>
        </w:rPr>
      </w:pPr>
      <w:r>
        <w:rPr>
          <w:rFonts w:eastAsia="Verdana" w:cs="Calibri"/>
          <w:b/>
          <w:sz w:val="24"/>
          <w:szCs w:val="24"/>
          <w:u w:val="single"/>
          <w:lang w:val="it-IT" w:eastAsia="it-IT"/>
        </w:rPr>
        <w:t>Finalità del trattamento e base giuridica</w:t>
      </w:r>
    </w:p>
    <w:p>
      <w:pPr>
        <w:pStyle w:val="Normal"/>
        <w:tabs>
          <w:tab w:val="clear" w:pos="708"/>
          <w:tab w:val="left" w:pos="364" w:leader="none"/>
        </w:tabs>
        <w:spacing w:lineRule="auto" w:line="240" w:before="0" w:after="0"/>
        <w:jc w:val="both"/>
        <w:rPr>
          <w:rFonts w:eastAsia="Verdana" w:cs="Calibri"/>
          <w:sz w:val="24"/>
          <w:szCs w:val="24"/>
          <w:lang w:val="it-IT" w:eastAsia="it-IT"/>
        </w:rPr>
      </w:pPr>
      <w:r>
        <w:rPr>
          <w:rFonts w:eastAsia="Verdana" w:cs="Calibri"/>
          <w:sz w:val="24"/>
          <w:szCs w:val="24"/>
          <w:lang w:val="it-IT" w:eastAsia="it-IT"/>
        </w:rPr>
        <w:t>Le informazioni raccolte e trattate dall’Istituto scolastico, di alunni, genitori/tutori e docenti, per permettere l’implementazione della didattica digitale integrata, sono: dati anagrafici - dati di contatto - credenziali di accesso alle piattaforme (che vengono consegnate dalla scuola per il primo accesso e che poi devono essere modificate) - informazioni del dispositivo di accesso- dati audio - video e immagini (nel caso di accensione delle webcam dei partecipanti) - elaborati - domande, risposte e commenti vocali - commenti e informazioni scritte tramite chat .</w:t>
      </w:r>
    </w:p>
    <w:p>
      <w:pPr>
        <w:pStyle w:val="Normal"/>
        <w:tabs>
          <w:tab w:val="clear" w:pos="708"/>
          <w:tab w:val="left" w:pos="364" w:leader="none"/>
        </w:tabs>
        <w:spacing w:lineRule="auto" w:line="240" w:before="0" w:after="0"/>
        <w:jc w:val="both"/>
        <w:rPr>
          <w:rFonts w:eastAsia="Verdana" w:cs="Calibri"/>
          <w:sz w:val="24"/>
          <w:szCs w:val="24"/>
          <w:lang w:val="it-IT" w:eastAsia="it-IT"/>
        </w:rPr>
      </w:pPr>
      <w:r>
        <w:rPr>
          <w:rFonts w:eastAsia="Verdana" w:cs="Calibri"/>
          <w:sz w:val="24"/>
          <w:szCs w:val="24"/>
          <w:lang w:val="it-IT" w:eastAsia="it-IT"/>
        </w:rPr>
        <w:t>Detti dati saranno trattati esclusivamente per lo svolgimento delle funzioni istituzionali relative all’istruzione e alla formazione degli alunni e alle attività amministrative ad esse strumentali per l’erogazione della Didattica digitale integrata (DDI).</w:t>
      </w:r>
    </w:p>
    <w:p>
      <w:pPr>
        <w:pStyle w:val="Normal"/>
        <w:widowControl w:val="false"/>
        <w:tabs>
          <w:tab w:val="clear" w:pos="708"/>
          <w:tab w:val="left" w:pos="364" w:leader="none"/>
        </w:tabs>
        <w:suppressAutoHyphens w:val="true"/>
        <w:spacing w:lineRule="auto" w:line="240" w:before="0" w:after="0"/>
        <w:jc w:val="both"/>
        <w:rPr>
          <w:rFonts w:ascii="Liberation Serif" w:hAnsi="Liberation Serif" w:eastAsia="DejaVu Sans"/>
          <w:kern w:val="2"/>
          <w:sz w:val="24"/>
          <w:szCs w:val="24"/>
          <w:lang w:val="it-IT" w:eastAsia="it-IT"/>
        </w:rPr>
      </w:pPr>
      <w:r>
        <w:rPr>
          <w:rFonts w:eastAsia="Verdana" w:cs="Calibri"/>
          <w:sz w:val="24"/>
          <w:szCs w:val="24"/>
          <w:lang w:val="it-IT" w:eastAsia="it-IT"/>
        </w:rPr>
        <w:t xml:space="preserve">La base giuridica del trattamento è l’esecuzione di un compito di interesse pubblico o connesso all’esercizio pubblici poteri da parte del titolare derivante da normativa nazionale, ai sensi dell’art. 6 comma 1 lettera e) del GDPR nonché per il personale scolastico la base giuridica è da rinvenirsi anche nell’esecuzione di un contratto di cui l’interessato è parte ai sensi dell’art. 6 comma 1 lettera b) del GDPR. </w:t>
      </w:r>
      <w:r>
        <w:rPr>
          <w:rFonts w:eastAsia="Verdana" w:cs="Calibri"/>
          <w:kern w:val="2"/>
          <w:sz w:val="24"/>
          <w:szCs w:val="24"/>
          <w:lang w:val="it-IT" w:eastAsia="it-IT"/>
        </w:rPr>
        <w:t>Il titolare è altresì autorizzato a trattare anche i dati relativi a categorie particolari, di insegnanti, alunni (anche minorenni), genitori e studenti, funzionali all’attività didattica e formativa in ambito scolastico ai sensi dell’art. 9, par. 2, lett. g) del GDPR e degli artt. 2-ter e 2-sexies del Codice della privacy (d.lgs 196 del 2003).</w:t>
      </w:r>
      <w:r>
        <w:rPr>
          <w:rFonts w:eastAsia="DejaVu Sans" w:ascii="Liberation Serif" w:hAnsi="Liberation Serif"/>
          <w:kern w:val="2"/>
          <w:sz w:val="24"/>
          <w:szCs w:val="24"/>
          <w:lang w:val="it-IT" w:eastAsia="it-IT"/>
        </w:rPr>
        <w:t xml:space="preserve"> </w:t>
      </w:r>
    </w:p>
    <w:p>
      <w:pPr>
        <w:pStyle w:val="Normal"/>
        <w:widowControl w:val="false"/>
        <w:tabs>
          <w:tab w:val="clear" w:pos="708"/>
          <w:tab w:val="left" w:pos="364" w:leader="none"/>
        </w:tabs>
        <w:suppressAutoHyphens w:val="true"/>
        <w:spacing w:lineRule="auto" w:line="240" w:before="0" w:after="0"/>
        <w:jc w:val="both"/>
        <w:rPr>
          <w:rFonts w:eastAsia="Verdana" w:cs="Calibri"/>
          <w:sz w:val="24"/>
          <w:szCs w:val="24"/>
          <w:lang w:val="it-IT" w:eastAsia="it-IT"/>
        </w:rPr>
      </w:pPr>
      <w:r>
        <w:rPr>
          <w:rFonts w:eastAsia="Verdana" w:cs="Calibri"/>
          <w:sz w:val="24"/>
          <w:szCs w:val="24"/>
          <w:lang w:val="it-IT" w:eastAsia="it-IT"/>
        </w:rPr>
        <w:t>Nello specifico le finalità istituzionali sono definite dalla normativa vigente (decreto-legge 25 marzo 2020, n. 19, articolo 1, comma 2, lettera p); Nota dipartimentale 17 marzo 2020, n. 388; Legge 6 giugno 2020, n. 41; decreto-legge 19 maggio 2020, n. 34; decreto del Ministro dell’istruzione 26 giugno 2020, n. 39) nonché dal Regolamento sulla Didattica digitale integrata adottato dalla scuola in conformità alle Linee guida fornite dal Ministero dell’Istruzione.</w:t>
      </w:r>
    </w:p>
    <w:p>
      <w:pPr>
        <w:pStyle w:val="Normal"/>
        <w:tabs>
          <w:tab w:val="clear" w:pos="708"/>
          <w:tab w:val="left" w:pos="364" w:leader="none"/>
        </w:tabs>
        <w:spacing w:lineRule="auto" w:line="240" w:before="0" w:after="0"/>
        <w:jc w:val="both"/>
        <w:rPr>
          <w:rFonts w:eastAsia="Verdana" w:cs="Calibri"/>
          <w:sz w:val="24"/>
          <w:szCs w:val="24"/>
          <w:lang w:val="it-IT" w:eastAsia="it-IT"/>
        </w:rPr>
      </w:pPr>
      <w:r>
        <w:rPr>
          <w:rFonts w:eastAsia="Verdana" w:cs="Calibri"/>
          <w:sz w:val="24"/>
          <w:szCs w:val="24"/>
          <w:lang w:val="it-IT" w:eastAsia="it-IT"/>
        </w:rPr>
      </w:r>
    </w:p>
    <w:p>
      <w:pPr>
        <w:pStyle w:val="Normal"/>
        <w:widowControl w:val="false"/>
        <w:spacing w:lineRule="auto" w:line="240" w:before="0" w:after="0"/>
        <w:ind w:right="254" w:hanging="0"/>
        <w:jc w:val="both"/>
        <w:rPr>
          <w:rFonts w:eastAsia="Verdana" w:cs="Calibri"/>
          <w:b/>
          <w:b/>
          <w:sz w:val="24"/>
          <w:szCs w:val="24"/>
          <w:u w:val="single"/>
          <w:lang w:val="it-IT" w:eastAsia="it-IT"/>
        </w:rPr>
      </w:pPr>
      <w:r>
        <w:rPr>
          <w:rFonts w:eastAsia="Verdana" w:cs="Calibri"/>
          <w:b/>
          <w:sz w:val="24"/>
          <w:szCs w:val="24"/>
          <w:u w:val="single"/>
          <w:lang w:val="it-IT" w:eastAsia="it-IT"/>
        </w:rPr>
        <w:t xml:space="preserve">Natura del conferimento dei dati </w:t>
      </w:r>
    </w:p>
    <w:p>
      <w:pPr>
        <w:pStyle w:val="Normal"/>
        <w:tabs>
          <w:tab w:val="clear" w:pos="708"/>
          <w:tab w:val="left" w:pos="364" w:leader="none"/>
        </w:tabs>
        <w:spacing w:lineRule="auto" w:line="240" w:before="0" w:after="0"/>
        <w:jc w:val="both"/>
        <w:rPr>
          <w:rFonts w:ascii="Helvetica" w:hAnsi="Helvetica" w:cs="Helvetica"/>
          <w:color w:val="000000"/>
          <w:sz w:val="16"/>
          <w:szCs w:val="16"/>
          <w:lang w:val="it-IT"/>
        </w:rPr>
      </w:pPr>
      <w:r>
        <w:rPr>
          <w:rFonts w:eastAsia="Verdana" w:cs="Calibri"/>
          <w:kern w:val="2"/>
          <w:sz w:val="24"/>
          <w:szCs w:val="24"/>
          <w:lang w:val="it-IT" w:eastAsia="it-IT"/>
        </w:rPr>
        <w:t>Il conferimento dei dati richiesti e il conseguente trattamento sono obbligatori, in quanto previsti dalla normativa per adempiere alle prescrizioni di legge poiché la DDI rientra tra le attività istituzionalmente assegnate all’istituzione scolastica, ovvero di didattica nell’ambito degli ordinamenti scolastici vigenti. L’eventuale rifiuto a fornire tali dati potrebbe comportare la mancata erogazione della didattica digitale integrata agli studenti nonché l’erogazione del servizio scolastico.</w:t>
      </w:r>
    </w:p>
    <w:p>
      <w:pPr>
        <w:pStyle w:val="Normal"/>
        <w:tabs>
          <w:tab w:val="clear" w:pos="708"/>
          <w:tab w:val="left" w:pos="364" w:leader="none"/>
        </w:tabs>
        <w:spacing w:lineRule="auto" w:line="240" w:before="0" w:after="0"/>
        <w:jc w:val="both"/>
        <w:rPr>
          <w:rFonts w:eastAsia="Verdana" w:cs="Calibri"/>
          <w:kern w:val="2"/>
          <w:sz w:val="24"/>
          <w:szCs w:val="24"/>
          <w:lang w:val="it-IT" w:eastAsia="it-IT"/>
        </w:rPr>
      </w:pPr>
      <w:r>
        <w:rPr>
          <w:rFonts w:eastAsia="Verdana" w:cs="Calibri"/>
          <w:kern w:val="2"/>
          <w:sz w:val="24"/>
          <w:szCs w:val="24"/>
          <w:lang w:val="it-IT" w:eastAsia="it-IT"/>
        </w:rPr>
      </w:r>
    </w:p>
    <w:p>
      <w:pPr>
        <w:pStyle w:val="Normal"/>
        <w:widowControl w:val="false"/>
        <w:spacing w:lineRule="auto" w:line="240" w:before="0" w:after="0"/>
        <w:ind w:right="254" w:hanging="0"/>
        <w:jc w:val="both"/>
        <w:rPr>
          <w:rFonts w:eastAsia="Verdana" w:cs="Calibri"/>
          <w:b/>
          <w:b/>
          <w:sz w:val="24"/>
          <w:szCs w:val="24"/>
          <w:u w:val="single"/>
          <w:lang w:val="it-IT" w:eastAsia="it-IT"/>
        </w:rPr>
      </w:pPr>
      <w:r>
        <w:rPr>
          <w:rFonts w:eastAsia="Verdana" w:cs="Calibri"/>
          <w:b/>
          <w:sz w:val="24"/>
          <w:szCs w:val="24"/>
          <w:u w:val="single"/>
          <w:lang w:val="it-IT" w:eastAsia="it-IT"/>
        </w:rPr>
        <w:t>Modalità di trattamento e destinatari</w:t>
      </w:r>
    </w:p>
    <w:p>
      <w:pPr>
        <w:pStyle w:val="Normal"/>
        <w:tabs>
          <w:tab w:val="clear" w:pos="708"/>
          <w:tab w:val="left" w:pos="364" w:leader="none"/>
        </w:tabs>
        <w:spacing w:lineRule="auto" w:line="240" w:before="0" w:after="0"/>
        <w:jc w:val="both"/>
        <w:rPr>
          <w:rFonts w:eastAsia="Verdana" w:cs="Calibri"/>
          <w:sz w:val="24"/>
          <w:szCs w:val="24"/>
          <w:lang w:val="it-IT" w:eastAsia="it-IT"/>
        </w:rPr>
      </w:pPr>
      <w:r>
        <w:rPr>
          <w:rFonts w:eastAsia="Verdana" w:cs="Calibri"/>
          <w:sz w:val="24"/>
          <w:szCs w:val="24"/>
          <w:lang w:val="it-IT" w:eastAsia="it-IT"/>
        </w:rPr>
        <w:t>Il trattamento dei dati è effettuato sia con strumenti cartacei che elettronici, nel rispetto delle misure di sicurezza minime, così come previsto dal Regolamento Europeo.</w:t>
      </w:r>
    </w:p>
    <w:p>
      <w:pPr>
        <w:pStyle w:val="Normal"/>
        <w:tabs>
          <w:tab w:val="clear" w:pos="708"/>
          <w:tab w:val="left" w:pos="364" w:leader="none"/>
        </w:tabs>
        <w:spacing w:lineRule="auto" w:line="240" w:before="0" w:after="0"/>
        <w:jc w:val="both"/>
        <w:rPr>
          <w:rFonts w:eastAsia="Verdana" w:cs="Calibri"/>
          <w:sz w:val="24"/>
          <w:szCs w:val="24"/>
          <w:lang w:val="it-IT" w:eastAsia="it-IT"/>
        </w:rPr>
      </w:pPr>
      <w:r>
        <w:rPr>
          <w:rFonts w:eastAsia="Verdana" w:cs="Calibri"/>
          <w:sz w:val="24"/>
          <w:szCs w:val="24"/>
          <w:lang w:val="it-IT" w:eastAsia="it-IT"/>
        </w:rPr>
        <w:t xml:space="preserve">Nello specifico per l’implementazione della Didattica digitale integrata viene utilizzata la piattaforma </w:t>
      </w:r>
      <w:r>
        <w:rPr>
          <w:rFonts w:eastAsia="Verdana" w:cs="Calibri"/>
          <w:sz w:val="24"/>
          <w:szCs w:val="24"/>
          <w:highlight w:val="yellow"/>
          <w:lang w:val="it-IT" w:eastAsia="it-IT"/>
        </w:rPr>
        <w:t>______________________ .</w:t>
      </w:r>
    </w:p>
    <w:p>
      <w:pPr>
        <w:pStyle w:val="Normal"/>
        <w:widowControl w:val="false"/>
        <w:tabs>
          <w:tab w:val="clear" w:pos="708"/>
          <w:tab w:val="left" w:pos="8035" w:leader="none"/>
        </w:tabs>
        <w:suppressAutoHyphens w:val="true"/>
        <w:spacing w:lineRule="auto" w:line="240" w:before="0" w:after="0"/>
        <w:jc w:val="both"/>
        <w:rPr>
          <w:rFonts w:eastAsia="Verdana" w:cs="Calibri"/>
          <w:kern w:val="2"/>
          <w:sz w:val="24"/>
          <w:szCs w:val="24"/>
          <w:lang w:val="it-IT" w:eastAsia="it-IT"/>
        </w:rPr>
      </w:pPr>
      <w:r>
        <w:rPr>
          <w:rFonts w:eastAsia="Verdana" w:cs="Calibri"/>
          <w:kern w:val="2"/>
          <w:sz w:val="24"/>
          <w:szCs w:val="24"/>
          <w:lang w:val="it-IT" w:eastAsia="it-IT"/>
        </w:rPr>
        <w:t>La raccolta dei dati avviene nel rispetto dei principi di pertinenza, completezza e non eccedenza in relazione ai fini per i quali sono trattati. I dati personali sono trattati in osservanza dei principi di liceità, correttezza e trasparenza, previsti dalla legge. Specifiche misure di sicurezza sono osservate per prevenire la perdita dei dati, usi illeciti o non corretti ed accessi non autorizzati nel pieno rispetto dell’art. 32 del GDPR.</w:t>
      </w:r>
    </w:p>
    <w:p>
      <w:pPr>
        <w:pStyle w:val="Normal"/>
        <w:tabs>
          <w:tab w:val="clear" w:pos="708"/>
          <w:tab w:val="left" w:pos="364" w:leader="none"/>
        </w:tabs>
        <w:spacing w:lineRule="auto" w:line="240" w:before="0" w:after="0"/>
        <w:jc w:val="both"/>
        <w:rPr>
          <w:rFonts w:eastAsia="Verdana" w:cs="Calibri"/>
          <w:sz w:val="24"/>
          <w:szCs w:val="24"/>
          <w:lang w:val="it-IT" w:eastAsia="it-IT"/>
        </w:rPr>
      </w:pPr>
      <w:r>
        <w:rPr>
          <w:rFonts w:eastAsia="Verdana" w:cs="Calibri"/>
          <w:sz w:val="24"/>
          <w:szCs w:val="24"/>
          <w:lang w:val="it-IT" w:eastAsia="it-IT"/>
        </w:rPr>
        <w:t>Sono autorizzati al trattamento dei dati: il personale amministrativo, tecnico e ausiliario in servizio presso l’Istituto; i docenti in servizio presso l’Istituto. Il personale autorizzato ha accesso ai dati a seconda delle mansioni e si attiene alle norme impartite e alle disposizioni di legge. E’ vietato al personale qualsiasi forma di diffusione e comunicazione di dati personali che non sia funzionale allo svolgimento dei compiti affidati e su cui non sia stato adeguatamente istruito per quanto riguarda la normativa in materia di privacy.</w:t>
      </w:r>
    </w:p>
    <w:p>
      <w:pPr>
        <w:pStyle w:val="Normal"/>
        <w:widowControl w:val="false"/>
        <w:tabs>
          <w:tab w:val="clear" w:pos="708"/>
          <w:tab w:val="left" w:pos="8035" w:leader="none"/>
        </w:tabs>
        <w:suppressAutoHyphens w:val="true"/>
        <w:spacing w:lineRule="auto" w:line="240" w:before="0" w:after="0"/>
        <w:jc w:val="both"/>
        <w:rPr>
          <w:rFonts w:eastAsia="Verdana" w:cs="Calibri"/>
          <w:kern w:val="2"/>
          <w:sz w:val="24"/>
          <w:szCs w:val="24"/>
          <w:lang w:val="it-IT" w:eastAsia="it-IT"/>
        </w:rPr>
      </w:pPr>
      <w:r>
        <w:rPr>
          <w:rFonts w:eastAsia="Verdana" w:cs="Calibri"/>
          <w:kern w:val="2"/>
          <w:sz w:val="24"/>
          <w:szCs w:val="24"/>
          <w:lang w:val="it-IT" w:eastAsia="it-IT"/>
        </w:rPr>
        <w:t xml:space="preserve">Inoltre verrà a conoscenza dei dati </w:t>
      </w:r>
      <w:r>
        <w:rPr>
          <w:rFonts w:eastAsia="Verdana" w:cs="Calibri"/>
          <w:kern w:val="2"/>
          <w:sz w:val="24"/>
          <w:szCs w:val="24"/>
          <w:highlight w:val="yellow"/>
          <w:lang w:val="it-IT" w:eastAsia="it-IT"/>
        </w:rPr>
        <w:t>____________________</w:t>
      </w:r>
      <w:r>
        <w:rPr>
          <w:rFonts w:eastAsia="Verdana" w:cs="Calibri"/>
          <w:kern w:val="2"/>
          <w:sz w:val="24"/>
          <w:szCs w:val="24"/>
          <w:lang w:val="it-IT" w:eastAsia="it-IT"/>
        </w:rPr>
        <w:t xml:space="preserve"> in qualità di azienda fornitrice della piattaforma per lo svolgimento Didattica digitale integrata che è stata responsabile del trattamento dei dati. </w:t>
      </w:r>
    </w:p>
    <w:p>
      <w:pPr>
        <w:pStyle w:val="Normal"/>
        <w:widowControl w:val="false"/>
        <w:tabs>
          <w:tab w:val="clear" w:pos="708"/>
          <w:tab w:val="left" w:pos="8035" w:leader="none"/>
        </w:tabs>
        <w:suppressAutoHyphens w:val="true"/>
        <w:spacing w:lineRule="auto" w:line="240" w:before="0" w:after="0"/>
        <w:jc w:val="both"/>
        <w:rPr>
          <w:rFonts w:eastAsia="Verdana" w:cs="Calibri"/>
          <w:kern w:val="2"/>
          <w:sz w:val="24"/>
          <w:szCs w:val="24"/>
          <w:lang w:val="it-IT" w:eastAsia="it-IT"/>
        </w:rPr>
      </w:pPr>
      <w:r>
        <w:rPr>
          <w:rFonts w:eastAsia="Verdana" w:cs="Calibri"/>
          <w:kern w:val="2"/>
          <w:sz w:val="24"/>
          <w:szCs w:val="24"/>
          <w:lang w:val="it-IT" w:eastAsia="it-IT"/>
        </w:rPr>
      </w:r>
    </w:p>
    <w:p>
      <w:pPr>
        <w:pStyle w:val="Normal"/>
        <w:widowControl w:val="false"/>
        <w:tabs>
          <w:tab w:val="clear" w:pos="708"/>
          <w:tab w:val="left" w:pos="8035" w:leader="none"/>
        </w:tabs>
        <w:suppressAutoHyphens w:val="true"/>
        <w:spacing w:lineRule="auto" w:line="240" w:before="0" w:after="0"/>
        <w:jc w:val="both"/>
        <w:rPr>
          <w:rFonts w:eastAsia="Verdana" w:cs="Calibri"/>
          <w:b/>
          <w:b/>
          <w:kern w:val="2"/>
          <w:sz w:val="24"/>
          <w:szCs w:val="24"/>
          <w:u w:val="single"/>
          <w:lang w:val="it-IT" w:eastAsia="it-IT"/>
        </w:rPr>
      </w:pPr>
      <w:r>
        <w:rPr>
          <w:rFonts w:eastAsia="Verdana" w:cs="Calibri"/>
          <w:b/>
          <w:kern w:val="2"/>
          <w:sz w:val="24"/>
          <w:szCs w:val="24"/>
          <w:u w:val="single"/>
          <w:lang w:val="it-IT" w:eastAsia="it-IT"/>
        </w:rPr>
        <w:t>Trasferimento dei dati personali</w:t>
      </w:r>
    </w:p>
    <w:p>
      <w:pPr>
        <w:pStyle w:val="Normal"/>
        <w:widowControl w:val="false"/>
        <w:tabs>
          <w:tab w:val="clear" w:pos="708"/>
          <w:tab w:val="left" w:pos="8035" w:leader="none"/>
        </w:tabs>
        <w:suppressAutoHyphens w:val="true"/>
        <w:spacing w:lineRule="auto" w:line="240" w:before="0" w:after="0"/>
        <w:jc w:val="both"/>
        <w:rPr>
          <w:rFonts w:eastAsia="Verdana" w:cs="Calibri"/>
          <w:kern w:val="2"/>
          <w:sz w:val="24"/>
          <w:szCs w:val="24"/>
          <w:lang w:val="it-IT" w:eastAsia="it-IT"/>
        </w:rPr>
      </w:pPr>
      <w:r>
        <w:rPr>
          <w:rFonts w:eastAsia="Verdana" w:cs="Calibri"/>
          <w:kern w:val="2"/>
          <w:sz w:val="24"/>
          <w:szCs w:val="24"/>
          <w:lang w:val="it-IT" w:eastAsia="it-IT"/>
        </w:rPr>
        <w:t>I dati personali sono normalmente conservati su server ubicati all’interno dell’Unione Europea da parte dei fornitori della piattaforma per la Didattica digitale integrata. Resta in ogni caso inteso che il Titolare ha la facoltà, se necessario, di attivare servizi che comportino la presenza di server anche extra-UE. In tal caso, il Titolare assicura sin d’ora che il trasferimento dei dati extra-UE avverrà in conformità alle disposizioni di legge applicabili. Ad ogni modo, gli interessati sono pregati di dare lettura alle condizioni d’uso della piattaforma utilizzata, con ogni conseguenza in termini di scelta consapevole del trattamento. Inoltre l’elenco dei responsabili esterni del trattamento dei dati personali, costantemente aggiornato, ed eventuali informazioni sono disponibili presso il titolare su richiesta.</w:t>
      </w:r>
    </w:p>
    <w:p>
      <w:pPr>
        <w:pStyle w:val="Normal"/>
        <w:tabs>
          <w:tab w:val="clear" w:pos="708"/>
          <w:tab w:val="left" w:pos="364" w:leader="none"/>
        </w:tabs>
        <w:spacing w:lineRule="auto" w:line="240" w:before="0" w:after="0"/>
        <w:jc w:val="both"/>
        <w:rPr>
          <w:rFonts w:cs="Calibri"/>
          <w:sz w:val="24"/>
          <w:szCs w:val="24"/>
          <w:lang w:val="it-IT" w:eastAsia="it-IT"/>
        </w:rPr>
      </w:pPr>
      <w:r>
        <w:rPr>
          <w:rFonts w:cs="Calibri"/>
          <w:sz w:val="24"/>
          <w:szCs w:val="24"/>
          <w:lang w:val="it-IT" w:eastAsia="it-IT"/>
        </w:rPr>
      </w:r>
    </w:p>
    <w:p>
      <w:pPr>
        <w:pStyle w:val="Normal"/>
        <w:tabs>
          <w:tab w:val="clear" w:pos="708"/>
          <w:tab w:val="left" w:pos="364" w:leader="none"/>
        </w:tabs>
        <w:spacing w:lineRule="auto" w:line="240" w:before="0" w:after="0"/>
        <w:jc w:val="both"/>
        <w:rPr>
          <w:rFonts w:eastAsia="Verdana" w:cs="Calibri"/>
          <w:kern w:val="2"/>
          <w:sz w:val="24"/>
          <w:szCs w:val="24"/>
          <w:u w:val="single"/>
          <w:lang w:val="it-IT" w:eastAsia="it-IT"/>
        </w:rPr>
      </w:pPr>
      <w:r>
        <w:rPr>
          <w:rFonts w:cs="Calibri"/>
          <w:sz w:val="24"/>
          <w:szCs w:val="24"/>
          <w:highlight w:val="yellow"/>
          <w:u w:val="single"/>
          <w:lang w:val="it-IT" w:eastAsia="it-IT"/>
        </w:rPr>
        <w:t>OPPURE se la scuola utilizza i servizi di Google Suite for Education sostituire la frase di cui sopra con la seguente:</w:t>
      </w:r>
    </w:p>
    <w:p>
      <w:pPr>
        <w:pStyle w:val="Normal"/>
        <w:widowControl w:val="false"/>
        <w:tabs>
          <w:tab w:val="clear" w:pos="708"/>
          <w:tab w:val="left" w:pos="8035" w:leader="none"/>
        </w:tabs>
        <w:suppressAutoHyphens w:val="true"/>
        <w:spacing w:lineRule="auto" w:line="240" w:before="0" w:after="0"/>
        <w:jc w:val="both"/>
        <w:rPr>
          <w:rFonts w:eastAsia="Verdana" w:cs="Calibri"/>
          <w:kern w:val="2"/>
          <w:sz w:val="24"/>
          <w:szCs w:val="24"/>
          <w:lang w:val="it-IT" w:eastAsia="it-IT"/>
        </w:rPr>
      </w:pPr>
      <w:bookmarkStart w:id="0" w:name="_Hlk50024063"/>
      <w:bookmarkStart w:id="1" w:name="_Hlk50037494"/>
      <w:r>
        <w:rPr>
          <w:rFonts w:eastAsia="Verdana" w:cs="Calibri"/>
          <w:kern w:val="2"/>
          <w:sz w:val="24"/>
          <w:szCs w:val="24"/>
          <w:lang w:val="it-IT" w:eastAsia="it-IT"/>
        </w:rPr>
        <w:t>I dati personali possono essere trasferiti verso Paesi terzi rispetto all’Unione Europea, in quanto il Titolare utilizza i servizi della “Google Suite for Education” offerti da Google Inc., che si avvale di server ubicati in Stati extra UE.</w:t>
      </w:r>
      <w:bookmarkEnd w:id="1"/>
      <w:r>
        <w:rPr>
          <w:rFonts w:eastAsia="Verdana" w:cs="Calibri"/>
          <w:kern w:val="2"/>
          <w:sz w:val="24"/>
          <w:szCs w:val="24"/>
          <w:lang w:val="it-IT" w:eastAsia="it-IT"/>
        </w:rPr>
        <w:t xml:space="preserve"> Google Inc. rispetta la normativa europea sul trasferimento dei dati come indicato nell’Emendamento sul trattamento dei dati sottoscritto dalla scuola e dalle clausole contrattuali tipo. Tali clausole sono state create specificamente dalla Commissione Europea per permettere il trasferimento dei dati personali dall'Europa in Paesi extra Ue.</w:t>
      </w:r>
      <w:bookmarkEnd w:id="0"/>
      <w:r>
        <w:rPr>
          <w:rFonts w:eastAsia="Verdana" w:cs="Calibri"/>
          <w:kern w:val="2"/>
          <w:sz w:val="24"/>
          <w:szCs w:val="24"/>
          <w:lang w:val="it-IT" w:eastAsia="it-IT"/>
        </w:rPr>
        <w:t xml:space="preserve"> Ad ogni modo, gli interessati sono pregati di dare lettura alle condizioni d’uso della piattaforma utilizzata, con ogni conseguenza in termini di scelta consapevole del trattamento.</w:t>
      </w:r>
    </w:p>
    <w:p>
      <w:pPr>
        <w:pStyle w:val="Normal"/>
        <w:widowControl w:val="false"/>
        <w:tabs>
          <w:tab w:val="clear" w:pos="708"/>
          <w:tab w:val="left" w:pos="8035" w:leader="none"/>
        </w:tabs>
        <w:suppressAutoHyphens w:val="true"/>
        <w:spacing w:lineRule="auto" w:line="240" w:before="0" w:after="0"/>
        <w:jc w:val="both"/>
        <w:rPr>
          <w:rFonts w:eastAsia="Verdana" w:cs="Calibri"/>
          <w:kern w:val="2"/>
          <w:sz w:val="24"/>
          <w:szCs w:val="24"/>
          <w:lang w:val="it-IT" w:eastAsia="it-IT"/>
        </w:rPr>
      </w:pPr>
      <w:r>
        <w:rPr>
          <w:rFonts w:eastAsia="Verdana" w:cs="Calibri"/>
          <w:kern w:val="2"/>
          <w:sz w:val="24"/>
          <w:szCs w:val="24"/>
          <w:lang w:val="it-IT" w:eastAsia="it-IT"/>
        </w:rPr>
      </w:r>
    </w:p>
    <w:p>
      <w:pPr>
        <w:pStyle w:val="Normal"/>
        <w:tabs>
          <w:tab w:val="clear" w:pos="708"/>
          <w:tab w:val="left" w:pos="364" w:leader="none"/>
        </w:tabs>
        <w:spacing w:lineRule="auto" w:line="240" w:before="0" w:after="0"/>
        <w:jc w:val="both"/>
        <w:rPr>
          <w:rFonts w:eastAsia="Verdana" w:cs="Calibri"/>
          <w:b/>
          <w:b/>
          <w:bCs/>
          <w:sz w:val="24"/>
          <w:szCs w:val="24"/>
          <w:u w:val="single"/>
          <w:lang w:val="it-IT" w:eastAsia="it-IT"/>
        </w:rPr>
      </w:pPr>
      <w:r>
        <w:rPr>
          <w:rFonts w:eastAsia="Verdana" w:cs="Calibri"/>
          <w:b/>
          <w:bCs/>
          <w:sz w:val="24"/>
          <w:szCs w:val="24"/>
          <w:u w:val="single"/>
          <w:lang w:val="it-IT" w:eastAsia="it-IT"/>
        </w:rPr>
        <w:t xml:space="preserve">Conservazione </w:t>
      </w:r>
    </w:p>
    <w:p>
      <w:pPr>
        <w:pStyle w:val="Normal"/>
        <w:widowControl w:val="false"/>
        <w:tabs>
          <w:tab w:val="clear" w:pos="708"/>
          <w:tab w:val="left" w:pos="8035" w:leader="none"/>
        </w:tabs>
        <w:suppressAutoHyphens w:val="true"/>
        <w:spacing w:lineRule="auto" w:line="240" w:before="0" w:after="0"/>
        <w:jc w:val="both"/>
        <w:rPr>
          <w:rFonts w:eastAsia="Verdana" w:cs="Calibri"/>
          <w:kern w:val="2"/>
          <w:sz w:val="24"/>
          <w:szCs w:val="24"/>
          <w:lang w:val="it-IT" w:eastAsia="it-IT"/>
        </w:rPr>
      </w:pPr>
      <w:r>
        <w:rPr>
          <w:rFonts w:eastAsia="Verdana" w:cs="Calibri"/>
          <w:kern w:val="2"/>
          <w:sz w:val="24"/>
          <w:szCs w:val="24"/>
          <w:lang w:val="it-IT" w:eastAsia="it-IT"/>
        </w:rPr>
        <w:t xml:space="preserve">I dati verranno conservati in archivi informatici e/o cartacei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ed in ogni caso per un periodo non eccedente quello indispensabile per il perseguimento delle finalità. Si segnala inoltre che la piattaforma </w:t>
      </w:r>
      <w:r>
        <w:rPr>
          <w:rFonts w:eastAsia="Verdana" w:cs="Calibri"/>
          <w:kern w:val="2"/>
          <w:sz w:val="24"/>
          <w:szCs w:val="24"/>
          <w:highlight w:val="yellow"/>
          <w:lang w:val="it-IT" w:eastAsia="it-IT"/>
        </w:rPr>
        <w:t>___________</w:t>
      </w:r>
      <w:r>
        <w:rPr>
          <w:rFonts w:eastAsia="Verdana" w:cs="Calibri"/>
          <w:kern w:val="2"/>
          <w:sz w:val="24"/>
          <w:szCs w:val="24"/>
          <w:lang w:val="it-IT" w:eastAsia="it-IT"/>
        </w:rPr>
        <w:t xml:space="preserve"> utilizza una tecnologia in cloud per la conservazione dei dati e che tutti detti dati verranno cancellati al termine del progetto didattico. </w:t>
      </w:r>
      <w:r>
        <w:rPr>
          <w:rFonts w:eastAsia="Verdana" w:cs="Calibri"/>
          <w:kern w:val="2"/>
          <w:sz w:val="24"/>
          <w:szCs w:val="24"/>
          <w:highlight w:val="yellow"/>
          <w:u w:val="single"/>
          <w:lang w:val="it-IT" w:eastAsia="it-IT"/>
        </w:rPr>
        <w:t>(Attenzione: indicare solo se la piattaforma usa la tecnologia i cloud)</w:t>
      </w:r>
    </w:p>
    <w:p>
      <w:pPr>
        <w:pStyle w:val="Normal"/>
        <w:widowControl w:val="false"/>
        <w:spacing w:lineRule="auto" w:line="240" w:before="0" w:after="0"/>
        <w:ind w:right="111" w:hanging="0"/>
        <w:jc w:val="both"/>
        <w:rPr>
          <w:rFonts w:eastAsia="Verdana" w:cs="Calibri"/>
          <w:sz w:val="24"/>
          <w:szCs w:val="24"/>
          <w:lang w:val="it-IT" w:eastAsia="it-IT"/>
        </w:rPr>
      </w:pPr>
      <w:r>
        <w:rPr>
          <w:rFonts w:eastAsia="Verdana" w:cs="Calibri"/>
          <w:sz w:val="24"/>
          <w:szCs w:val="24"/>
          <w:lang w:val="it-IT" w:eastAsia="it-IT"/>
        </w:rPr>
      </w:r>
    </w:p>
    <w:p>
      <w:pPr>
        <w:pStyle w:val="Normal"/>
        <w:widowControl w:val="false"/>
        <w:spacing w:lineRule="auto" w:line="240" w:before="0" w:after="0"/>
        <w:ind w:right="111" w:hanging="0"/>
        <w:jc w:val="both"/>
        <w:rPr>
          <w:rFonts w:eastAsia="Verdana" w:cs="Calibri"/>
          <w:sz w:val="24"/>
          <w:szCs w:val="24"/>
          <w:lang w:val="it-IT" w:eastAsia="it-IT"/>
        </w:rPr>
      </w:pPr>
      <w:r>
        <w:rPr>
          <w:rFonts w:eastAsia="Verdana" w:cs="Calibri"/>
          <w:b/>
          <w:bCs/>
          <w:sz w:val="24"/>
          <w:szCs w:val="24"/>
          <w:u w:val="single"/>
          <w:lang w:val="it-IT" w:eastAsia="it-IT"/>
        </w:rPr>
        <w:t>Diritti</w:t>
      </w:r>
    </w:p>
    <w:p>
      <w:pPr>
        <w:pStyle w:val="Normal"/>
        <w:spacing w:lineRule="auto" w:line="240" w:before="0" w:after="0"/>
        <w:jc w:val="both"/>
        <w:rPr>
          <w:rFonts w:eastAsia="Verdana" w:cs="Calibri"/>
          <w:sz w:val="24"/>
          <w:szCs w:val="24"/>
          <w:lang w:val="it-IT" w:eastAsia="it-IT"/>
        </w:rPr>
      </w:pPr>
      <w:r>
        <w:rPr>
          <w:rFonts w:eastAsia="Verdana" w:cs="Calibri"/>
          <w:sz w:val="24"/>
          <w:szCs w:val="24"/>
          <w:lang w:val="it-IT" w:eastAsia="it-IT"/>
        </w:rPr>
        <w:t>Al Titolare del trattamento l'interessato potrà rivolgersi, per far valere i propri diritti, così come previsto dagli articoli 15-22 e 77 del Regolamento Europeo 2016/679, ed ha diritto di ottenere la conferma dell'esistenza o meno di dati personali che lo riguardano. L’interessato ha sempre il diritto di esercitare la richiesta di accesso e di rettifica dei suoi dati personali. L’interessato potrà esercitare tutti i diritti di cui sopra inviando una e-mail al Responsabile della Protezione dei dati al seguente indirizzo: ______________________.</w:t>
      </w:r>
    </w:p>
    <w:p>
      <w:pPr>
        <w:pStyle w:val="Normal"/>
        <w:spacing w:lineRule="auto" w:line="240" w:before="0" w:after="0"/>
        <w:jc w:val="both"/>
        <w:rPr>
          <w:rFonts w:eastAsia="Verdana" w:cs="Calibri"/>
          <w:sz w:val="24"/>
          <w:szCs w:val="24"/>
          <w:lang w:val="it-IT" w:eastAsia="it-IT"/>
        </w:rPr>
      </w:pPr>
      <w:r>
        <w:rPr>
          <w:rFonts w:eastAsia="Verdana" w:cs="Calibri"/>
          <w:sz w:val="24"/>
          <w:szCs w:val="24"/>
          <w:lang w:val="it-IT" w:eastAsia="it-IT"/>
        </w:rPr>
        <w:t>L’interessato ha inoltre diritto di proporre reclamo o una segnalazione all’Autorità di controllo dello Stato di residenza (Garante per la protezione dei dati personali).</w:t>
      </w:r>
    </w:p>
    <w:p>
      <w:pPr>
        <w:pStyle w:val="Normal"/>
        <w:widowControl w:val="false"/>
        <w:spacing w:lineRule="auto" w:line="240" w:before="0" w:after="0"/>
        <w:ind w:right="111" w:hanging="0"/>
        <w:jc w:val="both"/>
        <w:rPr>
          <w:rFonts w:eastAsia="Verdana" w:cs="Calibri"/>
          <w:sz w:val="24"/>
          <w:szCs w:val="24"/>
          <w:lang w:val="it-IT" w:eastAsia="it-IT"/>
        </w:rPr>
      </w:pPr>
      <w:r>
        <w:rPr>
          <w:rFonts w:eastAsia="Verdana" w:cs="Calibri"/>
          <w:sz w:val="24"/>
          <w:szCs w:val="24"/>
          <w:lang w:val="it-IT" w:eastAsia="it-IT"/>
        </w:rPr>
      </w:r>
    </w:p>
    <w:p>
      <w:pPr>
        <w:pStyle w:val="Normal"/>
        <w:widowControl w:val="false"/>
        <w:spacing w:lineRule="auto" w:line="240" w:before="0" w:after="0"/>
        <w:ind w:right="111" w:hanging="0"/>
        <w:jc w:val="both"/>
        <w:rPr>
          <w:rFonts w:eastAsia="Verdana" w:cs="Calibri"/>
          <w:b/>
          <w:b/>
          <w:bCs/>
          <w:sz w:val="24"/>
          <w:szCs w:val="24"/>
          <w:u w:val="single"/>
          <w:lang w:val="it-IT" w:eastAsia="it-IT"/>
        </w:rPr>
      </w:pPr>
      <w:r>
        <w:rPr>
          <w:rFonts w:eastAsia="Verdana" w:cs="Calibri"/>
          <w:b/>
          <w:bCs/>
          <w:sz w:val="24"/>
          <w:szCs w:val="24"/>
          <w:u w:val="single"/>
          <w:lang w:val="it-IT" w:eastAsia="it-IT"/>
        </w:rPr>
        <w:t>Processo decisionale automatizzato</w:t>
      </w:r>
    </w:p>
    <w:p>
      <w:pPr>
        <w:pStyle w:val="Normal"/>
        <w:widowControl w:val="false"/>
        <w:spacing w:lineRule="auto" w:line="240" w:before="0" w:after="0"/>
        <w:ind w:right="111" w:hanging="0"/>
        <w:jc w:val="both"/>
        <w:rPr>
          <w:rFonts w:eastAsia="Verdana" w:cs="Calibri"/>
          <w:sz w:val="24"/>
          <w:szCs w:val="24"/>
          <w:lang w:val="it-IT" w:eastAsia="it-IT"/>
        </w:rPr>
      </w:pPr>
      <w:r>
        <w:rPr>
          <w:rFonts w:eastAsia="Verdana" w:cs="Calibri"/>
          <w:sz w:val="24"/>
          <w:szCs w:val="24"/>
          <w:lang w:val="it-IT" w:eastAsia="it-IT"/>
        </w:rPr>
        <w:t>Non è previsto un processo decisionale automatizzato ai sensi dell’art. 13 comma 2 lettera f del GDPR.</w:t>
      </w:r>
    </w:p>
    <w:p>
      <w:pPr>
        <w:pStyle w:val="Normal"/>
        <w:widowControl w:val="false"/>
        <w:spacing w:lineRule="auto" w:line="240" w:before="0" w:after="0"/>
        <w:ind w:right="111" w:hanging="0"/>
        <w:jc w:val="both"/>
        <w:rPr>
          <w:rFonts w:eastAsia="Verdana" w:cs="Calibri"/>
          <w:sz w:val="24"/>
          <w:szCs w:val="24"/>
          <w:lang w:val="it-IT" w:eastAsia="it-IT"/>
        </w:rPr>
      </w:pPr>
      <w:r>
        <w:rPr>
          <w:rFonts w:eastAsia="Verdana" w:cs="Calibri"/>
          <w:sz w:val="24"/>
          <w:szCs w:val="24"/>
          <w:lang w:val="it-IT" w:eastAsia="it-IT"/>
        </w:rPr>
      </w:r>
      <w:bookmarkStart w:id="2" w:name="_Hlk49260207"/>
      <w:bookmarkStart w:id="3" w:name="_Hlk49260207"/>
      <w:bookmarkEnd w:id="3"/>
    </w:p>
    <w:p>
      <w:pPr>
        <w:pStyle w:val="Normal"/>
        <w:widowControl w:val="false"/>
        <w:spacing w:lineRule="auto" w:line="240" w:before="0" w:after="0"/>
        <w:ind w:right="111" w:hanging="0"/>
        <w:jc w:val="both"/>
        <w:rPr>
          <w:rFonts w:eastAsia="Verdana" w:cs="Calibri"/>
          <w:sz w:val="24"/>
          <w:szCs w:val="24"/>
          <w:lang w:val="it-IT" w:eastAsia="it-IT"/>
        </w:rPr>
      </w:pPr>
      <w:r>
        <w:rPr>
          <w:rFonts w:eastAsia="Verdana" w:cs="Calibri"/>
          <w:sz w:val="24"/>
          <w:szCs w:val="24"/>
          <w:lang w:val="it-IT" w:eastAsia="it-IT"/>
        </w:rPr>
      </w:r>
    </w:p>
    <w:p>
      <w:pPr>
        <w:pStyle w:val="Normal"/>
        <w:widowControl w:val="false"/>
        <w:spacing w:lineRule="auto" w:line="240" w:before="0" w:after="0"/>
        <w:ind w:right="111" w:hanging="0"/>
        <w:jc w:val="both"/>
        <w:rPr>
          <w:rFonts w:eastAsia="Verdana" w:cs="Calibri"/>
          <w:sz w:val="24"/>
          <w:szCs w:val="24"/>
          <w:lang w:val="it-IT" w:eastAsia="it-IT"/>
        </w:rPr>
      </w:pPr>
      <w:r>
        <w:rPr>
          <w:rFonts w:eastAsia="Verdana" w:cs="Calibri"/>
          <w:sz w:val="24"/>
          <w:szCs w:val="24"/>
          <w:lang w:val="it-IT" w:eastAsia="it-IT"/>
        </w:rPr>
        <w:t>Data e firma</w:t>
      </w:r>
    </w:p>
    <w:p>
      <w:pPr>
        <w:pStyle w:val="Normal"/>
        <w:widowControl/>
        <w:bidi w:val="0"/>
        <w:spacing w:lineRule="auto" w:line="276" w:before="0" w:after="200"/>
        <w:jc w:val="left"/>
        <w:rPr/>
      </w:pPr>
      <w:r>
        <w:rPr/>
      </w:r>
    </w:p>
    <w:sectPr>
      <w:headerReference w:type="default" r:id="rId3"/>
      <w:footerReference w:type="default" r:id="rId4"/>
      <w:type w:val="nextPage"/>
      <w:pgSz w:w="11906" w:h="16838"/>
      <w:pgMar w:left="1417" w:right="1417" w:header="680" w:top="1268" w:footer="393"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Poppins Regular">
    <w:charset w:val="00"/>
    <w:family w:val="roman"/>
    <w:pitch w:val="variable"/>
  </w:font>
  <w:font w:name="Poppins Bold">
    <w:charset w:val="00"/>
    <w:family w:val="roman"/>
    <w:pitch w:val="variable"/>
  </w:font>
  <w:font w:name="Helvetica">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00663361"/>
    </w:sdtPr>
    <w:sdtContent>
      <w:p>
        <w:pPr>
          <w:pStyle w:val="Pidipagina"/>
          <w:spacing w:before="0" w:after="200"/>
          <w:rPr>
            <w:sz w:val="20"/>
            <w:szCs w:val="20"/>
            <w:lang w:val="nl-NL"/>
          </w:rPr>
        </w:pPr>
        <w:r>
          <mc:AlternateContent>
            <mc:Choice Requires="wpg">
              <w:drawing>
                <wp:anchor behindDoc="1" distT="0" distB="0" distL="0" distR="0" simplePos="0" locked="0" layoutInCell="0" allowOverlap="1" relativeHeight="4" wp14:anchorId="5D7A79F5">
                  <wp:simplePos x="0" y="0"/>
                  <wp:positionH relativeFrom="margin">
                    <wp:align>right</wp:align>
                  </wp:positionH>
                  <wp:positionV relativeFrom="page">
                    <wp:align>bottom</wp:align>
                  </wp:positionV>
                  <wp:extent cx="437515" cy="717550"/>
                  <wp:effectExtent l="7620" t="9525" r="12700" b="6985"/>
                  <wp:wrapNone/>
                  <wp:docPr id="2" name="Gruppo 7"/>
                  <a:graphic xmlns:a="http://schemas.openxmlformats.org/drawingml/2006/main">
                    <a:graphicData uri="http://schemas.microsoft.com/office/word/2010/wordprocessingGroup">
                      <wpg:wgp>
                        <wpg:cNvGrpSpPr/>
                        <wpg:grpSpPr>
                          <a:xfrm>
                            <a:off x="0" y="0"/>
                            <a:ext cx="437040" cy="716760"/>
                          </a:xfrm>
                        </wpg:grpSpPr>
                        <wps:wsp>
                          <wps:cNvSpPr/>
                          <wps:spPr>
                            <a:xfrm flipV="1">
                              <a:off x="234360" y="437400"/>
                              <a:ext cx="720" cy="279360"/>
                            </a:xfrm>
                            <a:custGeom>
                              <a:avLst/>
                              <a:gdLst/>
                              <a:ahLst/>
                              <a:rect l="l" t="t" r="r" b="b"/>
                              <a:pathLst>
                                <a:path w="21600" h="21600">
                                  <a:moveTo>
                                    <a:pt x="0" y="0"/>
                                  </a:moveTo>
                                  <a:lnTo>
                                    <a:pt x="21600" y="21600"/>
                                  </a:lnTo>
                                </a:path>
                              </a:pathLst>
                            </a:custGeom>
                            <a:noFill/>
                            <a:ln w="9525">
                              <a:solidFill>
                                <a:srgbClr val="7f7f7f"/>
                              </a:solidFill>
                              <a:round/>
                            </a:ln>
                          </wps:spPr>
                          <wps:style>
                            <a:lnRef idx="0"/>
                            <a:fillRef idx="0"/>
                            <a:effectRef idx="0"/>
                            <a:fontRef idx="minor"/>
                          </wps:style>
                          <wps:bodyPr/>
                        </wps:wsp>
                        <wps:wsp>
                          <wps:cNvSpPr/>
                          <wps:spPr>
                            <a:xfrm>
                              <a:off x="0" y="0"/>
                              <a:ext cx="437040" cy="437040"/>
                            </a:xfrm>
                            <a:prstGeom prst="rect">
                              <a:avLst/>
                            </a:prstGeom>
                            <a:noFill/>
                            <a:ln w="9525">
                              <a:solidFill>
                                <a:srgbClr val="7f7f7f"/>
                              </a:solidFill>
                              <a:miter/>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lang w:eastAsia="hr-HR" w:val="it-IT"/>
                                  </w:rPr>
                                  <w:t>1</w:t>
                                </w:r>
                              </w:p>
                            </w:txbxContent>
                          </wps:txbx>
                          <wps:bodyPr anchor="ctr">
                            <a:noAutofit/>
                          </wps:bodyPr>
                        </wps:wsp>
                      </wpg:wgp>
                    </a:graphicData>
                  </a:graphic>
                </wp:anchor>
              </w:drawing>
            </mc:Choice>
            <mc:Fallback>
              <w:pict>
                <v:group id="shape_0" alt="Gruppo 7" style="position:absolute;margin-left:419.15pt;margin-top:785.4pt;width:34.4pt;height:56.4pt" coordorigin="8383,15708" coordsize="688,1128">
                  <v:shapetype id="shapetype_32" coordsize="21600,21600" o:spt="32" path="m,l21600,21600nfe">
                    <v:stroke joinstyle="miter"/>
                    <v:path gradientshapeok="t" o:connecttype="rect" textboxrect="0,0,21600,21600"/>
                  </v:shapetype>
                  <v:shape id="shape_0" ID="AutoShape 77" stroked="t" style="position:absolute;left:8752;top:16397;width:0;height:439;flip:y;mso-position-horizontal:right;mso-position-horizontal-relative:margin;mso-position-vertical:bottom;mso-position-vertical-relative:page" type="shapetype_32">
                    <w10:wrap type="none"/>
                    <v:fill o:detectmouseclick="t" on="false"/>
                    <v:stroke color="#7f7f7f" weight="9360" joinstyle="round" endcap="flat"/>
                  </v:shape>
                  <v:rect id="shape_0" ID="Rectangle 78" stroked="t" style="position:absolute;left:8383;top:15708;width:687;height:687;mso-position-horizontal:right;mso-position-horizontal-relative:margin;mso-position-vertical:bottom;mso-position-vertical-relative:page">
                    <v:textbo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lang w:eastAsia="hr-HR" w:val="it-IT"/>
                            </w:rPr>
                            <w:t>1</w:t>
                          </w:r>
                        </w:p>
                      </w:txbxContent>
                    </v:textbox>
                    <w10:wrap type="square"/>
                    <v:fill o:detectmouseclick="t" on="false"/>
                    <v:stroke color="#7f7f7f" weight="9360" joinstyle="miter" endcap="flat"/>
                  </v:rect>
                </v:group>
              </w:pict>
            </mc:Fallback>
          </mc:AlternateContent>
        </w:r>
        <w:r>
          <w:rPr>
            <w:b/>
            <w:color w:val="44546A"/>
            <w:sz w:val="20"/>
            <w:szCs w:val="20"/>
            <w:lang w:val="nl-NL"/>
          </w:rPr>
          <w:t>GDPR Scuola</w:t>
        </w:r>
        <w:r>
          <w:rPr>
            <w:color w:val="44546A"/>
            <w:sz w:val="20"/>
            <w:szCs w:val="20"/>
            <w:lang w:val="nl-NL"/>
          </w:rPr>
          <w:br/>
        </w:r>
        <w:r>
          <w:rPr>
            <w:i/>
            <w:color w:val="44546A"/>
            <w:sz w:val="20"/>
            <w:szCs w:val="20"/>
            <w:lang w:val="nl-NL"/>
          </w:rPr>
          <w:t>www.gdprscuola.it</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650" w:type="pct"/>
      <w:jc w:val="left"/>
      <w:tblInd w:w="0" w:type="dxa"/>
      <w:tblLayout w:type="fixed"/>
      <w:tblCellMar>
        <w:top w:w="0" w:type="dxa"/>
        <w:left w:w="0" w:type="dxa"/>
        <w:bottom w:w="0" w:type="dxa"/>
        <w:right w:w="0" w:type="dxa"/>
      </w:tblCellMar>
      <w:tblLook w:firstRow="1" w:noVBand="1" w:lastRow="0" w:firstColumn="1" w:lastColumn="0" w:noHBand="0" w:val="04a0"/>
    </w:tblPr>
    <w:tblGrid>
      <w:gridCol w:w="2993"/>
    </w:tblGrid>
    <w:tr>
      <w:trPr>
        <w:trHeight w:val="720" w:hRule="exact"/>
      </w:trPr>
      <w:tc>
        <w:tcPr>
          <w:tcW w:w="2993" w:type="dxa"/>
          <w:tcBorders/>
        </w:tcPr>
        <w:p>
          <w:pPr>
            <w:pStyle w:val="Intestazione"/>
            <w:widowControl w:val="false"/>
            <w:spacing w:before="0" w:after="0"/>
            <w:rPr>
              <w:color w:val="4472C4"/>
            </w:rPr>
          </w:pPr>
          <w:r>
            <w:rPr>
              <w:color w:val="4472C4"/>
            </w:rPr>
          </w:r>
        </w:p>
      </w:tc>
    </w:tr>
  </w:tbl>
  <w:p>
    <w:pPr>
      <w:pStyle w:val="Intestazione"/>
      <w:spacing w:before="240" w:after="200"/>
      <w:rPr>
        <w:lang w:val="it-IT"/>
      </w:rPr>
    </w:pPr>
    <w:r>
      <w:rPr>
        <w:lang w:val="it-IT"/>
      </w:rPr>
      <w:drawing>
        <wp:anchor behindDoc="1" distT="0" distB="0" distL="0" distR="0" simplePos="0" locked="0" layoutInCell="0" allowOverlap="1" relativeHeight="7">
          <wp:simplePos x="0" y="0"/>
          <wp:positionH relativeFrom="margin">
            <wp:align>center</wp:align>
          </wp:positionH>
          <wp:positionV relativeFrom="paragraph">
            <wp:posOffset>-716280</wp:posOffset>
          </wp:positionV>
          <wp:extent cx="1851660" cy="1019175"/>
          <wp:effectExtent l="0" t="0" r="0" b="0"/>
          <wp:wrapNone/>
          <wp:docPr id="1" name="Immagine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9" descr=""/>
                  <pic:cNvPicPr>
                    <a:picLocks noChangeAspect="1" noChangeArrowheads="1"/>
                  </pic:cNvPicPr>
                </pic:nvPicPr>
                <pic:blipFill>
                  <a:blip r:embed="rId1"/>
                  <a:stretch>
                    <a:fillRect/>
                  </a:stretch>
                </pic:blipFill>
                <pic:spPr bwMode="auto">
                  <a:xfrm>
                    <a:off x="0" y="0"/>
                    <a:ext cx="1851660" cy="101917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decimal"/>
      <w:lvlText w:val="%1."/>
      <w:lvlJc w:val="left"/>
      <w:pPr>
        <w:tabs>
          <w:tab w:val="num" w:pos="0"/>
        </w:tabs>
        <w:ind w:left="360" w:hanging="360"/>
      </w:pPr>
      <w:rPr>
        <w:color w:val="auto"/>
      </w:rPr>
    </w:lvl>
    <w:lvl w:ilvl="1">
      <w:start w:val="1"/>
      <w:pStyle w:val="Titolo2"/>
      <w:numFmt w:val="decimal"/>
      <w:lvlText w:val="%1.%2."/>
      <w:lvlJc w:val="left"/>
      <w:pPr>
        <w:tabs>
          <w:tab w:val="num" w:pos="0"/>
        </w:tabs>
        <w:ind w:left="360" w:hanging="360"/>
      </w:pPr>
    </w:lvl>
    <w:lvl w:ilvl="2">
      <w:start w:val="1"/>
      <w:pStyle w:val="Titolo3"/>
      <w:numFmt w:val="decimal"/>
      <w:lvlText w:val="%1.%2.%3."/>
      <w:lvlJc w:val="left"/>
      <w:pPr>
        <w:tabs>
          <w:tab w:val="num" w:pos="0"/>
        </w:tabs>
        <w:ind w:left="720" w:hanging="72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hr-H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US" w:eastAsia="hr-H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3a47"/>
    <w:pPr>
      <w:widowControl/>
      <w:bidi w:val="0"/>
      <w:spacing w:lineRule="auto" w:line="276" w:before="0" w:after="200"/>
      <w:jc w:val="left"/>
    </w:pPr>
    <w:rPr>
      <w:rFonts w:ascii="Calibri" w:hAnsi="Calibri" w:eastAsia="Calibri" w:cs="Times New Roman"/>
      <w:color w:val="auto"/>
      <w:kern w:val="0"/>
      <w:sz w:val="22"/>
      <w:szCs w:val="22"/>
      <w:lang w:val="en-GB" w:eastAsia="en-US" w:bidi="ar-SA"/>
    </w:rPr>
  </w:style>
  <w:style w:type="paragraph" w:styleId="Titolo1">
    <w:name w:val="Heading 1"/>
    <w:basedOn w:val="Normal"/>
    <w:next w:val="Normal"/>
    <w:link w:val="Titolo1Carattere"/>
    <w:uiPriority w:val="9"/>
    <w:qFormat/>
    <w:rsid w:val="00db37f7"/>
    <w:pPr>
      <w:numPr>
        <w:ilvl w:val="0"/>
        <w:numId w:val="1"/>
      </w:numPr>
      <w:outlineLvl w:val="0"/>
    </w:pPr>
    <w:rPr>
      <w:b/>
      <w:sz w:val="28"/>
      <w:szCs w:val="28"/>
    </w:rPr>
  </w:style>
  <w:style w:type="paragraph" w:styleId="Titolo2">
    <w:name w:val="Heading 2"/>
    <w:basedOn w:val="Normal"/>
    <w:next w:val="Normal"/>
    <w:link w:val="Titolo2Carattere"/>
    <w:uiPriority w:val="9"/>
    <w:unhideWhenUsed/>
    <w:qFormat/>
    <w:rsid w:val="00ef7719"/>
    <w:pPr>
      <w:numPr>
        <w:ilvl w:val="1"/>
        <w:numId w:val="1"/>
      </w:numPr>
      <w:outlineLvl w:val="1"/>
    </w:pPr>
    <w:rPr>
      <w:b/>
      <w:sz w:val="24"/>
      <w:szCs w:val="24"/>
    </w:rPr>
  </w:style>
  <w:style w:type="paragraph" w:styleId="Titolo3">
    <w:name w:val="Heading 3"/>
    <w:basedOn w:val="Normal"/>
    <w:next w:val="Normal"/>
    <w:link w:val="Titolo3Carattere"/>
    <w:uiPriority w:val="9"/>
    <w:unhideWhenUsed/>
    <w:qFormat/>
    <w:rsid w:val="00c73ce6"/>
    <w:pPr>
      <w:numPr>
        <w:ilvl w:val="2"/>
        <w:numId w:val="1"/>
      </w:numPr>
      <w:outlineLvl w:val="2"/>
    </w:pPr>
    <w:rPr>
      <w:b/>
      <w:i/>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rsid w:val="00f961e0"/>
    <w:rPr>
      <w:sz w:val="22"/>
      <w:szCs w:val="22"/>
      <w:lang w:val="en-GB" w:eastAsia="en-US"/>
    </w:rPr>
  </w:style>
  <w:style w:type="character" w:styleId="PidipaginaCarattere" w:customStyle="1">
    <w:name w:val="Piè di pagina Carattere"/>
    <w:link w:val="Pidipagina"/>
    <w:uiPriority w:val="99"/>
    <w:qFormat/>
    <w:rsid w:val="00f961e0"/>
    <w:rPr>
      <w:sz w:val="22"/>
      <w:szCs w:val="22"/>
      <w:lang w:val="en-GB" w:eastAsia="en-US"/>
    </w:rPr>
  </w:style>
  <w:style w:type="character" w:styleId="InternetLink" w:customStyle="1">
    <w:name w:val="Hyperlink"/>
    <w:uiPriority w:val="99"/>
    <w:unhideWhenUsed/>
    <w:qFormat/>
    <w:rsid w:val="00f961e0"/>
    <w:rPr>
      <w:color w:val="0000FF"/>
      <w:u w:val="single"/>
      <w:lang w:val="en-GB"/>
    </w:rPr>
  </w:style>
  <w:style w:type="character" w:styleId="Titolo1Carattere" w:customStyle="1">
    <w:name w:val="Titolo 1 Carattere"/>
    <w:link w:val="Titolo1"/>
    <w:uiPriority w:val="9"/>
    <w:qFormat/>
    <w:rsid w:val="00db37f7"/>
    <w:rPr>
      <w:b/>
      <w:sz w:val="28"/>
      <w:szCs w:val="28"/>
      <w:lang w:val="en-GB" w:eastAsia="en-US"/>
    </w:rPr>
  </w:style>
  <w:style w:type="character" w:styleId="Annotationreference">
    <w:name w:val="annotation reference"/>
    <w:uiPriority w:val="99"/>
    <w:unhideWhenUsed/>
    <w:qFormat/>
    <w:rsid w:val="00903ed2"/>
    <w:rPr>
      <w:sz w:val="16"/>
      <w:szCs w:val="16"/>
      <w:lang w:val="en-GB"/>
    </w:rPr>
  </w:style>
  <w:style w:type="character" w:styleId="TestocommentoCarattere" w:customStyle="1">
    <w:name w:val="Testo commento Carattere"/>
    <w:link w:val="Testocommento"/>
    <w:uiPriority w:val="99"/>
    <w:qFormat/>
    <w:rsid w:val="00903ed2"/>
    <w:rPr>
      <w:lang w:val="en-GB" w:eastAsia="en-US"/>
    </w:rPr>
  </w:style>
  <w:style w:type="character" w:styleId="SoggettocommentoCarattere" w:customStyle="1">
    <w:name w:val="Soggetto commento Carattere"/>
    <w:link w:val="Soggettocommento"/>
    <w:uiPriority w:val="99"/>
    <w:semiHidden/>
    <w:qFormat/>
    <w:rsid w:val="00903ed2"/>
    <w:rPr>
      <w:b/>
      <w:bCs/>
      <w:lang w:val="en-GB" w:eastAsia="en-US"/>
    </w:rPr>
  </w:style>
  <w:style w:type="character" w:styleId="TestofumettoCarattere" w:customStyle="1">
    <w:name w:val="Testo fumetto Carattere"/>
    <w:link w:val="Testofumetto"/>
    <w:uiPriority w:val="99"/>
    <w:semiHidden/>
    <w:qFormat/>
    <w:rsid w:val="00903ed2"/>
    <w:rPr>
      <w:rFonts w:ascii="Tahoma" w:hAnsi="Tahoma" w:cs="Tahoma"/>
      <w:sz w:val="16"/>
      <w:szCs w:val="16"/>
      <w:lang w:val="en-GB" w:eastAsia="en-US"/>
    </w:rPr>
  </w:style>
  <w:style w:type="character" w:styleId="Titolo2Carattere" w:customStyle="1">
    <w:name w:val="Titolo 2 Carattere"/>
    <w:link w:val="Titolo2"/>
    <w:uiPriority w:val="9"/>
    <w:qFormat/>
    <w:rsid w:val="00ef7719"/>
    <w:rPr>
      <w:b/>
      <w:sz w:val="24"/>
      <w:szCs w:val="24"/>
      <w:lang w:val="en-GB" w:eastAsia="en-US"/>
    </w:rPr>
  </w:style>
  <w:style w:type="character" w:styleId="Titolo3Carattere" w:customStyle="1">
    <w:name w:val="Titolo 3 Carattere"/>
    <w:link w:val="Titolo3"/>
    <w:uiPriority w:val="9"/>
    <w:qFormat/>
    <w:rsid w:val="00c73ce6"/>
    <w:rPr>
      <w:b/>
      <w:i/>
      <w:sz w:val="22"/>
      <w:szCs w:val="22"/>
      <w:lang w:val="en-GB" w:eastAsia="en-US"/>
    </w:rPr>
  </w:style>
  <w:style w:type="character" w:styleId="Saltoaindice" w:customStyle="1">
    <w:name w:val="Salto a indice"/>
    <w:qFormat/>
    <w:rPr/>
  </w:style>
  <w:style w:type="character" w:styleId="CollegamentoInternet">
    <w:name w:val="Collegamento Internet"/>
    <w:basedOn w:val="DefaultParagraphFont"/>
    <w:uiPriority w:val="99"/>
    <w:unhideWhenUsed/>
    <w:rsid w:val="005320ab"/>
    <w:rPr>
      <w:color w:val="0000FF" w:themeColor="hyperlink"/>
      <w:u w:val="single"/>
    </w:rPr>
  </w:style>
  <w:style w:type="character" w:styleId="TitoloCarattere" w:customStyle="1">
    <w:name w:val="Titolo Carattere"/>
    <w:basedOn w:val="DefaultParagraphFont"/>
    <w:link w:val="Titolo"/>
    <w:uiPriority w:val="10"/>
    <w:qFormat/>
    <w:rsid w:val="007e0a53"/>
    <w:rPr>
      <w:rFonts w:ascii="Cambria" w:hAnsi="Cambria" w:eastAsia="ＭＳ ゴシック" w:cs="" w:asciiTheme="majorHAnsi" w:cstheme="majorBidi" w:eastAsiaTheme="majorEastAsia" w:hAnsiTheme="majorHAnsi"/>
      <w:color w:val="17365D" w:themeColor="text2" w:themeShade="bf"/>
      <w:spacing w:val="5"/>
      <w:kern w:val="2"/>
      <w:sz w:val="52"/>
      <w:szCs w:val="52"/>
      <w:lang w:val="en-GB" w:eastAsia="en-US"/>
    </w:rPr>
  </w:style>
  <w:style w:type="paragraph" w:styleId="Titolo" w:customStyle="1">
    <w:name w:val="Titolo"/>
    <w:basedOn w:val="Normal"/>
    <w:next w:val="Corpodeltesto"/>
    <w:qFormat/>
    <w:pPr>
      <w:keepNext w:val="true"/>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961e0"/>
    <w:pPr>
      <w:tabs>
        <w:tab w:val="clear" w:pos="708"/>
        <w:tab w:val="center" w:pos="4536" w:leader="none"/>
        <w:tab w:val="right" w:pos="9072" w:leader="none"/>
      </w:tabs>
    </w:pPr>
    <w:rPr/>
  </w:style>
  <w:style w:type="paragraph" w:styleId="Pidipagina">
    <w:name w:val="Footer"/>
    <w:basedOn w:val="Normal"/>
    <w:link w:val="PidipaginaCarattere"/>
    <w:uiPriority w:val="99"/>
    <w:unhideWhenUsed/>
    <w:rsid w:val="00f961e0"/>
    <w:pPr>
      <w:tabs>
        <w:tab w:val="clear" w:pos="708"/>
        <w:tab w:val="center" w:pos="4536" w:leader="none"/>
        <w:tab w:val="right" w:pos="9072" w:leader="none"/>
      </w:tabs>
    </w:pPr>
    <w:rPr/>
  </w:style>
  <w:style w:type="paragraph" w:styleId="Annotationtext">
    <w:name w:val="annotation text"/>
    <w:basedOn w:val="Normal"/>
    <w:link w:val="TestocommentoCarattere"/>
    <w:uiPriority w:val="99"/>
    <w:unhideWhenUsed/>
    <w:qFormat/>
    <w:rsid w:val="00903ed2"/>
    <w:pPr/>
    <w:rPr>
      <w:sz w:val="20"/>
      <w:szCs w:val="20"/>
    </w:rPr>
  </w:style>
  <w:style w:type="paragraph" w:styleId="Annotationsubject">
    <w:name w:val="annotation subject"/>
    <w:basedOn w:val="Annotationtext"/>
    <w:link w:val="SoggettocommentoCarattere"/>
    <w:uiPriority w:val="99"/>
    <w:semiHidden/>
    <w:unhideWhenUsed/>
    <w:qFormat/>
    <w:rsid w:val="00903ed2"/>
    <w:pPr/>
    <w:rPr>
      <w:b/>
      <w:bCs/>
    </w:rPr>
  </w:style>
  <w:style w:type="paragraph" w:styleId="BalloonText">
    <w:name w:val="Balloon Text"/>
    <w:basedOn w:val="Normal"/>
    <w:link w:val="TestofumettoCarattere"/>
    <w:uiPriority w:val="99"/>
    <w:semiHidden/>
    <w:unhideWhenUsed/>
    <w:qFormat/>
    <w:rsid w:val="00903ed2"/>
    <w:pPr>
      <w:spacing w:lineRule="auto" w:line="240" w:before="0" w:after="0"/>
    </w:pPr>
    <w:rPr>
      <w:rFonts w:ascii="Tahoma" w:hAnsi="Tahoma"/>
      <w:sz w:val="16"/>
      <w:szCs w:val="16"/>
    </w:rPr>
  </w:style>
  <w:style w:type="paragraph" w:styleId="Indice1">
    <w:name w:val="TOC 1"/>
    <w:basedOn w:val="Normal"/>
    <w:next w:val="Normal"/>
    <w:autoRedefine/>
    <w:uiPriority w:val="39"/>
    <w:unhideWhenUsed/>
    <w:rsid w:val="007a5f08"/>
    <w:pPr>
      <w:tabs>
        <w:tab w:val="clear" w:pos="708"/>
        <w:tab w:val="left" w:pos="440" w:leader="none"/>
        <w:tab w:val="right" w:pos="9062" w:leader="dot"/>
      </w:tabs>
      <w:spacing w:before="120" w:after="120"/>
    </w:pPr>
    <w:rPr>
      <w:b/>
      <w:bCs/>
      <w:caps/>
      <w:sz w:val="20"/>
      <w:szCs w:val="20"/>
    </w:rPr>
  </w:style>
  <w:style w:type="paragraph" w:styleId="Indice2">
    <w:name w:val="TOC 2"/>
    <w:basedOn w:val="Normal"/>
    <w:next w:val="Normal"/>
    <w:autoRedefine/>
    <w:uiPriority w:val="39"/>
    <w:unhideWhenUsed/>
    <w:rsid w:val="00d01489"/>
    <w:pPr>
      <w:spacing w:before="0" w:after="0"/>
      <w:ind w:left="220" w:hanging="0"/>
    </w:pPr>
    <w:rPr>
      <w:smallCaps/>
      <w:sz w:val="20"/>
      <w:szCs w:val="20"/>
    </w:rPr>
  </w:style>
  <w:style w:type="paragraph" w:styleId="Indice3">
    <w:name w:val="TOC 3"/>
    <w:basedOn w:val="Normal"/>
    <w:next w:val="Normal"/>
    <w:autoRedefine/>
    <w:uiPriority w:val="39"/>
    <w:unhideWhenUsed/>
    <w:rsid w:val="00d01489"/>
    <w:pPr>
      <w:spacing w:before="0" w:after="0"/>
      <w:ind w:left="440" w:hanging="0"/>
    </w:pPr>
    <w:rPr>
      <w:i/>
      <w:iCs/>
      <w:sz w:val="20"/>
      <w:szCs w:val="20"/>
    </w:rPr>
  </w:style>
  <w:style w:type="paragraph" w:styleId="Indice4">
    <w:name w:val="TOC 4"/>
    <w:basedOn w:val="Normal"/>
    <w:next w:val="Normal"/>
    <w:autoRedefine/>
    <w:uiPriority w:val="39"/>
    <w:unhideWhenUsed/>
    <w:rsid w:val="00d01489"/>
    <w:pPr>
      <w:spacing w:before="0" w:after="0"/>
      <w:ind w:left="660" w:hanging="0"/>
    </w:pPr>
    <w:rPr>
      <w:sz w:val="18"/>
      <w:szCs w:val="18"/>
    </w:rPr>
  </w:style>
  <w:style w:type="paragraph" w:styleId="Indice5">
    <w:name w:val="TOC 5"/>
    <w:basedOn w:val="Normal"/>
    <w:next w:val="Normal"/>
    <w:autoRedefine/>
    <w:uiPriority w:val="39"/>
    <w:unhideWhenUsed/>
    <w:rsid w:val="00d01489"/>
    <w:pPr>
      <w:spacing w:before="0" w:after="0"/>
      <w:ind w:left="880" w:hanging="0"/>
    </w:pPr>
    <w:rPr>
      <w:sz w:val="18"/>
      <w:szCs w:val="18"/>
    </w:rPr>
  </w:style>
  <w:style w:type="paragraph" w:styleId="Indice6">
    <w:name w:val="TOC 6"/>
    <w:basedOn w:val="Normal"/>
    <w:next w:val="Normal"/>
    <w:autoRedefine/>
    <w:uiPriority w:val="39"/>
    <w:unhideWhenUsed/>
    <w:rsid w:val="00d01489"/>
    <w:pPr>
      <w:spacing w:before="0" w:after="0"/>
      <w:ind w:left="1100" w:hanging="0"/>
    </w:pPr>
    <w:rPr>
      <w:sz w:val="18"/>
      <w:szCs w:val="18"/>
    </w:rPr>
  </w:style>
  <w:style w:type="paragraph" w:styleId="Indice7">
    <w:name w:val="TOC 7"/>
    <w:basedOn w:val="Normal"/>
    <w:next w:val="Normal"/>
    <w:autoRedefine/>
    <w:uiPriority w:val="39"/>
    <w:unhideWhenUsed/>
    <w:rsid w:val="00d01489"/>
    <w:pPr>
      <w:spacing w:before="0" w:after="0"/>
      <w:ind w:left="1320" w:hanging="0"/>
    </w:pPr>
    <w:rPr>
      <w:sz w:val="18"/>
      <w:szCs w:val="18"/>
    </w:rPr>
  </w:style>
  <w:style w:type="paragraph" w:styleId="Indice8">
    <w:name w:val="TOC 8"/>
    <w:basedOn w:val="Normal"/>
    <w:next w:val="Normal"/>
    <w:autoRedefine/>
    <w:uiPriority w:val="39"/>
    <w:unhideWhenUsed/>
    <w:rsid w:val="00d01489"/>
    <w:pPr>
      <w:spacing w:before="0" w:after="0"/>
      <w:ind w:left="1540" w:hanging="0"/>
    </w:pPr>
    <w:rPr>
      <w:sz w:val="18"/>
      <w:szCs w:val="18"/>
    </w:rPr>
  </w:style>
  <w:style w:type="paragraph" w:styleId="Indice9">
    <w:name w:val="TOC 9"/>
    <w:basedOn w:val="Normal"/>
    <w:next w:val="Normal"/>
    <w:autoRedefine/>
    <w:uiPriority w:val="39"/>
    <w:unhideWhenUsed/>
    <w:rsid w:val="00d01489"/>
    <w:pPr>
      <w:spacing w:before="0" w:after="0"/>
      <w:ind w:left="1760" w:hanging="0"/>
    </w:pPr>
    <w:rPr>
      <w:sz w:val="18"/>
      <w:szCs w:val="18"/>
    </w:rPr>
  </w:style>
  <w:style w:type="paragraph" w:styleId="Revision">
    <w:name w:val="Revision"/>
    <w:uiPriority w:val="99"/>
    <w:semiHidden/>
    <w:qFormat/>
    <w:rsid w:val="009a5f28"/>
    <w:pPr>
      <w:widowControl/>
      <w:bidi w:val="0"/>
      <w:spacing w:before="0" w:after="0"/>
      <w:jc w:val="left"/>
    </w:pPr>
    <w:rPr>
      <w:rFonts w:ascii="Calibri" w:hAnsi="Calibri" w:eastAsia="Calibri" w:cs="Times New Roman"/>
      <w:color w:val="auto"/>
      <w:kern w:val="0"/>
      <w:sz w:val="22"/>
      <w:szCs w:val="22"/>
      <w:lang w:val="en-GB" w:eastAsia="en-US" w:bidi="ar-SA"/>
    </w:rPr>
  </w:style>
  <w:style w:type="paragraph" w:styleId="TOCHeading">
    <w:name w:val="TOC Heading"/>
    <w:basedOn w:val="Titolo1"/>
    <w:next w:val="Normal"/>
    <w:uiPriority w:val="39"/>
    <w:semiHidden/>
    <w:unhideWhenUsed/>
    <w:qFormat/>
    <w:rsid w:val="00eb09e9"/>
    <w:pPr>
      <w:keepNext w:val="true"/>
      <w:keepLines/>
      <w:numPr>
        <w:ilvl w:val="0"/>
        <w:numId w:val="0"/>
      </w:numPr>
      <w:spacing w:before="480" w:after="0"/>
    </w:pPr>
    <w:rPr>
      <w:rFonts w:ascii="Cambria" w:hAnsi="Cambria" w:eastAsia="Times New Roman"/>
      <w:bCs/>
      <w:color w:val="365F91"/>
      <w:lang w:val="en-US"/>
    </w:rPr>
  </w:style>
  <w:style w:type="paragraph" w:styleId="ListParagraph">
    <w:name w:val="List Paragraph"/>
    <w:basedOn w:val="Normal"/>
    <w:uiPriority w:val="34"/>
    <w:qFormat/>
    <w:rsid w:val="00413104"/>
    <w:pPr>
      <w:spacing w:before="0" w:after="200"/>
      <w:ind w:left="720" w:hanging="0"/>
      <w:contextualSpacing/>
    </w:pPr>
    <w:rPr/>
  </w:style>
  <w:style w:type="paragraph" w:styleId="Titoloprincipale">
    <w:name w:val="Title"/>
    <w:basedOn w:val="Normal"/>
    <w:next w:val="Normal"/>
    <w:link w:val="TitoloCarattere"/>
    <w:uiPriority w:val="10"/>
    <w:qFormat/>
    <w:rsid w:val="007e0a53"/>
    <w:pPr>
      <w:pBdr>
        <w:bottom w:val="single" w:sz="8" w:space="4" w:color="4F81BD"/>
      </w:pBdr>
      <w:spacing w:lineRule="auto" w:line="240" w:before="0" w:after="300"/>
      <w:contextualSpacing/>
    </w:pPr>
    <w:rPr>
      <w:rFonts w:ascii="Cambria" w:hAnsi="Cambria" w:eastAsia="ＭＳ ゴシック" w:cs="" w:asciiTheme="majorHAnsi" w:cstheme="majorBidi" w:eastAsiaTheme="majorEastAsia" w:hAnsiTheme="majorHAnsi"/>
      <w:color w:val="17365D" w:themeColor="text2" w:themeShade="bf"/>
      <w:spacing w:val="5"/>
      <w:kern w:val="2"/>
      <w:sz w:val="52"/>
      <w:szCs w:val="52"/>
    </w:rPr>
  </w:style>
  <w:style w:type="paragraph" w:styleId="CorpoA" w:customStyle="1">
    <w:name w:val="Corpo A"/>
    <w:qFormat/>
    <w:rsid w:val="007e0a53"/>
    <w:pPr>
      <w:widowControl/>
      <w:pBdr/>
      <w:bidi w:val="0"/>
      <w:spacing w:before="0" w:after="0"/>
      <w:jc w:val="left"/>
    </w:pPr>
    <w:rPr>
      <w:rFonts w:ascii="Poppins Regular" w:hAnsi="Poppins Regular" w:eastAsia="Arial Unicode MS" w:cs="Arial Unicode MS"/>
      <w:color w:val="000000"/>
      <w:kern w:val="0"/>
      <w:sz w:val="24"/>
      <w:szCs w:val="24"/>
      <w:u w:val="none" w:color="000000"/>
      <w:lang w:val="it-IT" w:eastAsia="it-IT" w:bidi="ar-SA"/>
    </w:rPr>
  </w:style>
  <w:style w:type="paragraph" w:styleId="Corposezione" w:customStyle="1">
    <w:name w:val="Corpo sezione"/>
    <w:qFormat/>
    <w:rsid w:val="007e0a53"/>
    <w:pPr>
      <w:widowControl/>
      <w:pBdr/>
      <w:bidi w:val="0"/>
      <w:spacing w:before="0" w:after="0"/>
      <w:jc w:val="left"/>
      <w:outlineLvl w:val="0"/>
    </w:pPr>
    <w:rPr>
      <w:rFonts w:ascii="Poppins Regular" w:hAnsi="Poppins Regular" w:eastAsia="Poppins Regular" w:cs="Poppins Regular"/>
      <w:i/>
      <w:iCs/>
      <w:color w:val="797979"/>
      <w:kern w:val="0"/>
      <w:sz w:val="24"/>
      <w:szCs w:val="24"/>
      <w:u w:val="none" w:color="797979"/>
      <w:lang w:val="it-IT" w:eastAsia="it-IT" w:bidi="ar-SA"/>
    </w:rPr>
  </w:style>
  <w:style w:type="paragraph" w:styleId="IntestazioneBox" w:customStyle="1">
    <w:name w:val="Intestazione Box"/>
    <w:next w:val="CorpoA"/>
    <w:qFormat/>
    <w:rsid w:val="007e0a53"/>
    <w:pPr>
      <w:keepNext w:val="true"/>
      <w:widowControl/>
      <w:pBdr/>
      <w:bidi w:val="0"/>
      <w:spacing w:before="0" w:after="0"/>
      <w:jc w:val="left"/>
      <w:outlineLvl w:val="1"/>
    </w:pPr>
    <w:rPr>
      <w:rFonts w:ascii="Poppins Bold" w:hAnsi="Poppins Bold" w:eastAsia="Poppins Bold" w:cs="Poppins Bold"/>
      <w:color w:val="212121"/>
      <w:kern w:val="0"/>
      <w:sz w:val="28"/>
      <w:szCs w:val="28"/>
      <w:u w:val="none" w:color="212121"/>
      <w:lang w:val="it-IT" w:eastAsia="it-IT" w:bidi="ar-SA"/>
    </w:rPr>
  </w:style>
  <w:style w:type="paragraph" w:styleId="Sezione" w:customStyle="1">
    <w:name w:val="Sezione"/>
    <w:next w:val="CorpoA"/>
    <w:qFormat/>
    <w:rsid w:val="007e0a53"/>
    <w:pPr>
      <w:keepNext w:val="true"/>
      <w:widowControl/>
      <w:pBdr/>
      <w:bidi w:val="0"/>
      <w:spacing w:before="0" w:after="0"/>
      <w:jc w:val="left"/>
      <w:outlineLvl w:val="3"/>
    </w:pPr>
    <w:rPr>
      <w:rFonts w:ascii="Poppins Bold" w:hAnsi="Poppins Bold" w:eastAsia="Poppins Bold" w:cs="Poppins Bold"/>
      <w:color w:val="424242"/>
      <w:kern w:val="0"/>
      <w:sz w:val="32"/>
      <w:szCs w:val="32"/>
      <w:u w:val="none" w:color="424242"/>
      <w:lang w:val="it-IT" w:eastAsia="it-IT"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59"/>
    <w:rsid w:val="00af384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
    <w:name w:val="Table Normal"/>
    <w:rsid w:val="007e0a53"/>
    <w:rPr>
      <w:lang w:val="it-IT" w:eastAsia="it-IT"/>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gdprscuol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C019-4522-4EAD-B35B-7C80A29C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LibreOffice/7.0.0.3$Windows_X86_64 LibreOffice_project/8061b3e9204bef6b321a21033174034a5e2ea88e</Application>
  <Pages>3</Pages>
  <Words>1222</Words>
  <Characters>7299</Characters>
  <CharactersWithSpaces>8493</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2020-09-11T09:55:57Z</dcterms:created>
  <dc:creator/>
  <dc:description/>
  <dc:language>en-CA</dc:language>
  <cp:lastModifiedBy/>
  <cp:revision>1</cp:revision>
  <dc:subject/>
  <dc:title/>
</cp:coreProperties>
</file>